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9D" w:rsidRPr="00384C26" w:rsidRDefault="0048169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4C26">
        <w:rPr>
          <w:rFonts w:ascii="Arial" w:hAnsi="Arial" w:cs="Arial"/>
          <w:b/>
          <w:sz w:val="28"/>
          <w:szCs w:val="28"/>
        </w:rPr>
        <w:t>Bedding Plants</w:t>
      </w:r>
    </w:p>
    <w:p w:rsidR="0048169D" w:rsidRPr="00384C26" w:rsidRDefault="0048169D">
      <w:pPr>
        <w:rPr>
          <w:rFonts w:ascii="Arial" w:hAnsi="Arial" w:cs="Arial"/>
        </w:rPr>
      </w:pPr>
    </w:p>
    <w:p w:rsidR="00EE36C1" w:rsidRPr="00384C26" w:rsidRDefault="001F4AB5">
      <w:pPr>
        <w:rPr>
          <w:rFonts w:ascii="Arial" w:hAnsi="Arial" w:cs="Arial"/>
        </w:rPr>
      </w:pPr>
      <w:r w:rsidRPr="00384C26">
        <w:rPr>
          <w:rFonts w:ascii="Arial" w:hAnsi="Arial" w:cs="Arial"/>
        </w:rPr>
        <w:t>A bedding plant is a young plant that can be moved at the leafy stage to the container where it will provide a display for a limited period – ideal for people who want a bright splash of colour and who want to</w:t>
      </w:r>
      <w:r w:rsidR="002F2E7B" w:rsidRPr="00384C26">
        <w:rPr>
          <w:rFonts w:ascii="Arial" w:hAnsi="Arial" w:cs="Arial"/>
        </w:rPr>
        <w:t xml:space="preserve"> ring the changes each season.</w:t>
      </w:r>
    </w:p>
    <w:p w:rsidR="006169DC" w:rsidRPr="00384C26" w:rsidRDefault="006169DC">
      <w:pPr>
        <w:rPr>
          <w:rFonts w:ascii="Arial" w:hAnsi="Arial" w:cs="Arial"/>
        </w:rPr>
      </w:pPr>
    </w:p>
    <w:p w:rsidR="006169DC" w:rsidRPr="00384C26" w:rsidRDefault="006169DC">
      <w:pPr>
        <w:rPr>
          <w:rFonts w:ascii="Arial" w:hAnsi="Arial" w:cs="Arial"/>
        </w:rPr>
      </w:pPr>
      <w:r w:rsidRPr="00384C26">
        <w:rPr>
          <w:rFonts w:ascii="Arial" w:hAnsi="Arial" w:cs="Arial"/>
        </w:rPr>
        <w:t xml:space="preserve">Bedding plants are often referred to as “annuals” due to their temporary nature. </w:t>
      </w:r>
    </w:p>
    <w:p w:rsidR="001F4AB5" w:rsidRPr="00384C26" w:rsidRDefault="001F4AB5">
      <w:pPr>
        <w:rPr>
          <w:rFonts w:ascii="Arial" w:hAnsi="Arial" w:cs="Arial"/>
        </w:rPr>
      </w:pPr>
    </w:p>
    <w:p w:rsidR="001F4AB5" w:rsidRPr="00384C26" w:rsidRDefault="001F4AB5">
      <w:pPr>
        <w:rPr>
          <w:rFonts w:ascii="Arial" w:hAnsi="Arial" w:cs="Arial"/>
        </w:rPr>
      </w:pPr>
      <w:r w:rsidRPr="00384C26">
        <w:rPr>
          <w:rFonts w:ascii="Arial" w:hAnsi="Arial" w:cs="Arial"/>
        </w:rPr>
        <w:t>Young plants are raised from seed or bought in pots, trays or strips.</w:t>
      </w:r>
    </w:p>
    <w:p w:rsidR="00D75A00" w:rsidRPr="00384C26" w:rsidRDefault="00D75A00">
      <w:pPr>
        <w:rPr>
          <w:rFonts w:ascii="Arial" w:hAnsi="Arial" w:cs="Arial"/>
        </w:rPr>
      </w:pPr>
    </w:p>
    <w:p w:rsidR="00D75A00" w:rsidRPr="00384C26" w:rsidRDefault="00D75A00">
      <w:pPr>
        <w:rPr>
          <w:rFonts w:ascii="Arial" w:hAnsi="Arial" w:cs="Arial"/>
        </w:rPr>
      </w:pPr>
      <w:r w:rsidRPr="00384C26">
        <w:rPr>
          <w:rFonts w:ascii="Arial" w:hAnsi="Arial" w:cs="Arial"/>
        </w:rPr>
        <w:t xml:space="preserve">Bedding plants are popular to add to hanging baskets, a window box or to </w:t>
      </w:r>
      <w:r w:rsidR="00445667" w:rsidRPr="00384C26">
        <w:rPr>
          <w:rFonts w:ascii="Arial" w:hAnsi="Arial" w:cs="Arial"/>
        </w:rPr>
        <w:t xml:space="preserve">plant in </w:t>
      </w:r>
      <w:r w:rsidRPr="00384C26">
        <w:rPr>
          <w:rFonts w:ascii="Arial" w:hAnsi="Arial" w:cs="Arial"/>
        </w:rPr>
        <w:t>a terracotta pot in the garden. It is important to</w:t>
      </w:r>
      <w:r w:rsidR="00445667" w:rsidRPr="00384C26">
        <w:rPr>
          <w:rFonts w:ascii="Arial" w:hAnsi="Arial" w:cs="Arial"/>
        </w:rPr>
        <w:t xml:space="preserve"> water regularly to prolong the life of the plant.</w:t>
      </w:r>
      <w:r w:rsidRPr="00384C26">
        <w:rPr>
          <w:rFonts w:ascii="Arial" w:hAnsi="Arial" w:cs="Arial"/>
        </w:rPr>
        <w:t xml:space="preserve"> </w:t>
      </w:r>
    </w:p>
    <w:sectPr w:rsidR="00D75A00" w:rsidRPr="00384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26" w:rsidRDefault="007A6426" w:rsidP="004B7ED7">
      <w:r>
        <w:separator/>
      </w:r>
    </w:p>
  </w:endnote>
  <w:endnote w:type="continuationSeparator" w:id="0">
    <w:p w:rsidR="007A6426" w:rsidRDefault="007A6426" w:rsidP="004B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26" w:rsidRDefault="007A6426" w:rsidP="004B7ED7">
      <w:r>
        <w:separator/>
      </w:r>
    </w:p>
  </w:footnote>
  <w:footnote w:type="continuationSeparator" w:id="0">
    <w:p w:rsidR="007A6426" w:rsidRDefault="007A6426" w:rsidP="004B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ED7" w:rsidRDefault="004B7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B5"/>
    <w:rsid w:val="00123F9C"/>
    <w:rsid w:val="001F4AB5"/>
    <w:rsid w:val="002F2E7B"/>
    <w:rsid w:val="002F6F63"/>
    <w:rsid w:val="00384C26"/>
    <w:rsid w:val="00445667"/>
    <w:rsid w:val="0048169D"/>
    <w:rsid w:val="004B7ED7"/>
    <w:rsid w:val="006169DC"/>
    <w:rsid w:val="006E2744"/>
    <w:rsid w:val="0073482E"/>
    <w:rsid w:val="007A6426"/>
    <w:rsid w:val="00874C43"/>
    <w:rsid w:val="009916EF"/>
    <w:rsid w:val="00C04C91"/>
    <w:rsid w:val="00C06B87"/>
    <w:rsid w:val="00CB3E44"/>
    <w:rsid w:val="00D75A00"/>
    <w:rsid w:val="00E32F65"/>
    <w:rsid w:val="00E4295E"/>
    <w:rsid w:val="00EE36C1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red">
    <w:name w:val="italred"/>
    <w:basedOn w:val="Normal"/>
    <w:next w:val="Normal"/>
    <w:rsid w:val="0073482E"/>
    <w:pPr>
      <w:jc w:val="both"/>
    </w:pPr>
    <w:rPr>
      <w:rFonts w:ascii="Arial" w:hAnsi="Arial"/>
      <w:b/>
      <w:i/>
      <w:color w:val="FF0000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7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2011-12-13T15:28:00Z</dcterms:created>
  <dcterms:modified xsi:type="dcterms:W3CDTF">2014-03-19T16:11:00Z</dcterms:modified>
</cp:coreProperties>
</file>